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D5D" w:rsidRDefault="00903D5D" w:rsidP="00903D5D">
      <w:pPr>
        <w:ind w:left="6096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Приложение № 1 к письму </w:t>
      </w:r>
    </w:p>
    <w:p w:rsidR="00903D5D" w:rsidRDefault="00903D5D" w:rsidP="00903D5D">
      <w:pPr>
        <w:ind w:left="6096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от _____________№____________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МЕТОДИЧЕСКИЕ РЕКОМЕНДАЦИИ</w:t>
      </w:r>
    </w:p>
    <w:p w:rsidR="00903D5D" w:rsidRDefault="00903D5D" w:rsidP="00903D5D">
      <w:pPr>
        <w:autoSpaceDE w:val="0"/>
        <w:jc w:val="center"/>
        <w:textAlignment w:val="auto"/>
      </w:pPr>
      <w:r>
        <w:rPr>
          <w:rStyle w:val="fontstyle01"/>
          <w:rFonts w:ascii="Liberation Serif" w:hAnsi="Liberation Serif" w:cs="Liberation Serif"/>
          <w:b/>
        </w:rPr>
        <w:t>по разработке бизнес-плана в рамках</w:t>
      </w:r>
      <w:r>
        <w:rPr>
          <w:rStyle w:val="fontstyle01"/>
          <w:rFonts w:ascii="Liberation Serif" w:hAnsi="Liberation Serif" w:cs="Liberation Serif"/>
        </w:rPr>
        <w:t xml:space="preserve"> </w:t>
      </w:r>
      <w:r>
        <w:rPr>
          <w:rStyle w:val="fontstyle01"/>
          <w:rFonts w:ascii="Liberation Serif" w:hAnsi="Liberation Serif" w:cs="Liberation Serif"/>
          <w:b/>
        </w:rPr>
        <w:t>оказания</w:t>
      </w:r>
    </w:p>
    <w:p w:rsidR="00903D5D" w:rsidRDefault="00903D5D" w:rsidP="00903D5D">
      <w:pPr>
        <w:autoSpaceDE w:val="0"/>
        <w:jc w:val="center"/>
        <w:textAlignment w:val="auto"/>
      </w:pPr>
      <w:r>
        <w:rPr>
          <w:rStyle w:val="fontstyle01"/>
          <w:rFonts w:ascii="Liberation Serif" w:hAnsi="Liberation Serif" w:cs="Liberation Serif"/>
          <w:b/>
        </w:rPr>
        <w:t>государственной социальной помощи на основании социального контракта по мероприятию «Осуществление индивидуальной предпринимательской деятельности»</w:t>
      </w: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>Бизнес-план – это документ, дающий развернутое обоснование проекта и возможность всесторонне оценить эффективность принятых решений, планируемых мероприятий, возможность ответить на вопрос, стоит ли финансировать данный проект. Он состоит из описательной части проекта, таблиц с расчетами и приложений.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Титульный лист – необходимо указать название проекта, ФИО инициатора, адрес регистрации, ИНН и контактные данные (телефон, электронная почта).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Структура бизнес-плана: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Резюме проекта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Описание бизнес-идеи и продукта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Маркетинговый план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Производственный план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Организационный план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Финансовый план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Риски и перспективы</w:t>
      </w:r>
    </w:p>
    <w:p w:rsidR="00903D5D" w:rsidRDefault="00903D5D" w:rsidP="00903D5D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Приложения</w:t>
      </w:r>
    </w:p>
    <w:p w:rsidR="00903D5D" w:rsidRDefault="00903D5D" w:rsidP="00903D5D">
      <w:pPr>
        <w:ind w:firstLine="709"/>
        <w:jc w:val="center"/>
        <w:rPr>
          <w:rFonts w:ascii="Liberation Serif" w:hAnsi="Liberation Serif" w:cs="Liberation Serif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Резюме проекта</w:t>
      </w:r>
    </w:p>
    <w:p w:rsidR="00903D5D" w:rsidRDefault="00903D5D" w:rsidP="00903D5D">
      <w:pPr>
        <w:jc w:val="center"/>
      </w:pPr>
      <w:r>
        <w:rPr>
          <w:rFonts w:ascii="Liberation Serif" w:hAnsi="Liberation Serif" w:cs="Liberation Serif"/>
        </w:rPr>
        <w:t>(заполняется после составления всех остальных разделов бизнес-плана)</w:t>
      </w:r>
    </w:p>
    <w:p w:rsidR="00903D5D" w:rsidRDefault="00903D5D" w:rsidP="00903D5D">
      <w:pPr>
        <w:ind w:firstLine="709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Кратко, емко и доступно в виде списка изложить содержание бизнес-плана: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наличие образования, опыта работы, предпринимательской деятельности по выбранному направлению деятельности;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цель, суть проекта и место его реализации;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вид экономической деятельности (указать код ОКВЭД);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организационно-правовая форма и система налогообложения;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стоимость первоначальных инвестиций (средства социального контракта);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доход в первый год деятельности;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прибыль в первый год деятельности; </w:t>
      </w: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 xml:space="preserve">– срок окупаемости первоначальных инвестиций (субсидии);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количество создаваемых рабочих мест в первый год деятельности.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color w:val="000000"/>
          <w:sz w:val="24"/>
          <w:szCs w:val="24"/>
        </w:rPr>
        <w:t>Описание бизнес-идеи и продукта</w:t>
      </w:r>
    </w:p>
    <w:p w:rsidR="00903D5D" w:rsidRDefault="00903D5D" w:rsidP="00903D5D">
      <w:pPr>
        <w:pStyle w:val="a4"/>
        <w:spacing w:after="0" w:line="240" w:lineRule="auto"/>
        <w:ind w:left="0"/>
        <w:jc w:val="center"/>
      </w:pPr>
      <w:r>
        <w:rPr>
          <w:rFonts w:ascii="Liberation Serif" w:hAnsi="Liberation Serif" w:cs="Liberation Serif"/>
          <w:i/>
          <w:color w:val="000000"/>
          <w:sz w:val="24"/>
          <w:szCs w:val="24"/>
        </w:rPr>
        <w:t>(дает представление о профессиональных и личностных компетенциях инициатора проекта, об обоснованности выбора бизнес-идеи, производимом продукте):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center"/>
        <w:rPr>
          <w:rFonts w:ascii="Liberation Serif" w:hAnsi="Liberation Serif" w:cs="Liberation Serif"/>
          <w:i/>
          <w:sz w:val="24"/>
          <w:szCs w:val="24"/>
        </w:rPr>
      </w:pP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почему выбрано данное направление бизнеса;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почему бизнес-идея видится реалистичной и успешной, какими знаниями, навыками обладает инициатор проекта для реализации проекта;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какие задачи необходимо решить для достижения поставленных целей;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 какая организационно-правовая форма будет использована, какая система налогообложения планируется;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– какие товары (услуги) планируется реализовывать (их ключевые характеристики);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>–</w:t>
      </w:r>
      <w:r>
        <w:t> </w:t>
      </w:r>
      <w:r>
        <w:rPr>
          <w:rFonts w:ascii="Liberation Serif" w:hAnsi="Liberation Serif" w:cs="Liberation Serif"/>
          <w:sz w:val="24"/>
          <w:szCs w:val="24"/>
        </w:rPr>
        <w:t xml:space="preserve">в чем их ценность для потребителя (уникальное торговое предложение), почему покупатели нуждаются в данном товаре (услуге), почему они готовы платить за него;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 xml:space="preserve">– каким образом будут обеспечены качественные характеристики продукта, есть ли требования к качеству (ГОСТ, СанПиН, СНиП и т.д.).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>Перечень товаров (услуг) должен быть представлен в виде прайс-листа: наименование товара/услуги, краткая характеристика, если требуется, цена за единицу.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 xml:space="preserve">Маркетинговый план </w:t>
      </w:r>
    </w:p>
    <w:p w:rsidR="00903D5D" w:rsidRDefault="00903D5D" w:rsidP="00903D5D">
      <w:pPr>
        <w:pStyle w:val="a4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(дает представление о том, кому и как инициатор проекта планирует реализовывать </w:t>
      </w:r>
    </w:p>
    <w:p w:rsidR="00903D5D" w:rsidRDefault="00903D5D" w:rsidP="00903D5D">
      <w:pPr>
        <w:pStyle w:val="a4"/>
        <w:spacing w:after="0" w:line="240" w:lineRule="auto"/>
        <w:ind w:left="0"/>
        <w:jc w:val="center"/>
      </w:pPr>
      <w:r>
        <w:rPr>
          <w:rFonts w:ascii="Liberation Serif" w:hAnsi="Liberation Serif" w:cs="Liberation Serif"/>
          <w:sz w:val="24"/>
          <w:szCs w:val="24"/>
        </w:rPr>
        <w:t>свой товар/услугу)</w:t>
      </w:r>
    </w:p>
    <w:p w:rsidR="00903D5D" w:rsidRDefault="00903D5D" w:rsidP="00903D5D">
      <w:pPr>
        <w:pStyle w:val="a4"/>
        <w:spacing w:after="0" w:line="240" w:lineRule="auto"/>
        <w:ind w:left="709"/>
        <w:jc w:val="center"/>
        <w:rPr>
          <w:rFonts w:ascii="Liberation Serif" w:hAnsi="Liberation Serif" w:cs="Liberation Serif"/>
          <w:sz w:val="24"/>
          <w:szCs w:val="24"/>
        </w:rPr>
      </w:pP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кто целевая аудитория, кому будет реализовываться товар (услуга); 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>– каков спрос на рынке на данный товар (услугу) (учитывая географию продаж), если месторасположение бизнеса имеет значение для объема продаж – указать адрес;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 как будет реализовываться товар (услуга);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>– как, какими средствами будет продвигаться товар (услуга) на рынке;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>– кто из конкурентов и как предлагает аналогичный товар (услугу) данной целевой аудитории. Необходимо проанализировать, много ли предпринимателей или компаний занимается аналогичным бизнесом на том рынке, где планируете работать. Какие у них есть преимущества и недостатки, за счет чего вы сможете успешно конкурировать с ними</w:t>
      </w:r>
      <w:r>
        <w:rPr>
          <w:sz w:val="24"/>
          <w:szCs w:val="24"/>
        </w:rPr>
        <w:t xml:space="preserve">. </w:t>
      </w:r>
      <w:r>
        <w:rPr>
          <w:rFonts w:ascii="Liberation Serif" w:hAnsi="Liberation Serif" w:cs="Liberation Serif"/>
          <w:sz w:val="24"/>
          <w:szCs w:val="24"/>
        </w:rPr>
        <w:t>Анализ конкурентов представить в таблице 1.</w:t>
      </w:r>
    </w:p>
    <w:p w:rsidR="00903D5D" w:rsidRDefault="00903D5D" w:rsidP="00903D5D">
      <w:pPr>
        <w:pStyle w:val="a4"/>
        <w:spacing w:after="0" w:line="240" w:lineRule="auto"/>
        <w:ind w:left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1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Анализ конкурентов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</w:p>
    <w:tbl>
      <w:tblPr>
        <w:tblW w:w="995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588"/>
        <w:gridCol w:w="1701"/>
        <w:gridCol w:w="1701"/>
        <w:gridCol w:w="1559"/>
      </w:tblGrid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Элементы сравнения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(приведены в качестве примера, необходимо указывать свои критерии сравнения)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1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(наименова-ние, адрес)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2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(наименова-ние, адрес)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Конкурент 3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(наименова-ние, адрес)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Моя деятельность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Качество товара / работы / услуги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Цена за ед., в руб.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tabs>
                <w:tab w:val="right" w:pos="3661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обученного персонала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right="-108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Репутация предприятия (бренд, дата основания и т.п.)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Канал продвижения (соцсети, свой сайт и т.д.)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Расположение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гарантийного ремонта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Бонусные программы для постоянных покупателей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Чистота помещения, дезинфекция инструментов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парковки для автомобилей клиентов и пандуса для разгрузки фуры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Послепродажное обслуживание (гарантии)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Иные параметры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Сделать вывод о своих конкурентных преимуществах.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Производственный план</w:t>
      </w:r>
      <w:r>
        <w:rPr>
          <w:rFonts w:ascii="Liberation Serif" w:hAnsi="Liberation Serif" w:cs="Liberation Serif"/>
          <w:b/>
          <w:sz w:val="24"/>
          <w:szCs w:val="24"/>
          <w:shd w:val="clear" w:color="auto" w:fill="FFFF00"/>
        </w:rPr>
        <w:t xml:space="preserve"> </w:t>
      </w:r>
    </w:p>
    <w:p w:rsidR="00903D5D" w:rsidRDefault="00903D5D" w:rsidP="00903D5D">
      <w:pPr>
        <w:pStyle w:val="a4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(дает представление о производственных и организационных процессах описываемого бизнеса)</w:t>
      </w:r>
    </w:p>
    <w:p w:rsidR="00903D5D" w:rsidRDefault="00903D5D" w:rsidP="00903D5D">
      <w:pPr>
        <w:pStyle w:val="a4"/>
        <w:spacing w:after="0" w:line="240" w:lineRule="auto"/>
        <w:ind w:left="1429"/>
        <w:jc w:val="center"/>
        <w:rPr>
          <w:rFonts w:ascii="Liberation Serif" w:hAnsi="Liberation Serif" w:cs="Liberation Serif"/>
          <w:i/>
          <w:sz w:val="24"/>
          <w:szCs w:val="24"/>
          <w:shd w:val="clear" w:color="auto" w:fill="FFFF00"/>
        </w:rPr>
      </w:pP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>– какие ресурсы необходимы для организации бизнеса: помещение, сырье, материалы, поставщики, технологии, программное обеспечение и т.д.;</w:t>
      </w:r>
      <w:r>
        <w:rPr>
          <w:rFonts w:ascii="Liberation Serif" w:hAnsi="Liberation Serif" w:cs="Liberation Serif"/>
          <w:shd w:val="clear" w:color="auto" w:fill="FFFF00"/>
        </w:rPr>
        <w:t xml:space="preserve"> </w:t>
      </w:r>
    </w:p>
    <w:p w:rsidR="00903D5D" w:rsidRDefault="00903D5D" w:rsidP="00903D5D">
      <w:pPr>
        <w:ind w:firstLine="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каков технологический процесс производства товара (оказания услуги); </w:t>
      </w:r>
    </w:p>
    <w:p w:rsidR="00903D5D" w:rsidRDefault="00903D5D" w:rsidP="00903D5D">
      <w:pPr>
        <w:ind w:firstLine="709"/>
      </w:pPr>
      <w:r>
        <w:rPr>
          <w:rFonts w:ascii="Liberation Serif" w:hAnsi="Liberation Serif" w:cs="Liberation Serif"/>
        </w:rPr>
        <w:t>– какое необходимо приобрести оборудование, в том числе за счет средств социального контракта: кратко и емко описать, для чего нужно конкретное оборудование, инструмент;</w:t>
      </w:r>
    </w:p>
    <w:p w:rsidR="00903D5D" w:rsidRDefault="00903D5D" w:rsidP="00903D5D">
      <w:pPr>
        <w:ind w:firstLine="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где будет осуществляться предпринимательская деятельность;  </w:t>
      </w:r>
    </w:p>
    <w:p w:rsidR="00903D5D" w:rsidRDefault="00903D5D" w:rsidP="00903D5D">
      <w:pPr>
        <w:ind w:firstLine="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расчет себестоимости продукта (товара/услуги): сколько расходных материалов (сырья), времени, иных ресурсов необходимо для производства 1 единицы продукта.</w:t>
      </w:r>
    </w:p>
    <w:p w:rsidR="00903D5D" w:rsidRDefault="00903D5D" w:rsidP="00903D5D">
      <w:pPr>
        <w:jc w:val="right"/>
        <w:rPr>
          <w:rFonts w:ascii="Liberation Serif" w:hAnsi="Liberation Serif" w:cs="Liberation Serif"/>
          <w:b/>
        </w:rPr>
      </w:pPr>
    </w:p>
    <w:p w:rsidR="00903D5D" w:rsidRDefault="00903D5D" w:rsidP="00903D5D">
      <w:pPr>
        <w:ind w:firstLine="709"/>
        <w:jc w:val="both"/>
        <w:sectPr w:rsidR="00903D5D">
          <w:headerReference w:type="default" r:id="rId7"/>
          <w:pgSz w:w="11906" w:h="16838"/>
          <w:pgMar w:top="1134" w:right="567" w:bottom="1134" w:left="1418" w:header="720" w:footer="720" w:gutter="0"/>
          <w:cols w:space="720"/>
          <w:titlePg/>
        </w:sectPr>
      </w:pPr>
      <w:r>
        <w:rPr>
          <w:rFonts w:ascii="Liberation Serif" w:hAnsi="Liberation Serif" w:cs="Liberation Serif"/>
        </w:rPr>
        <w:t xml:space="preserve">Информацию о направлениях расходования средств на реализацию бизнес-плана необходимо представить в таблице 2 с указанием, что именно планируется приобрести (каждую позицию описать отдельно), в каком количестве, цены, информации о поставщике и источниках финансирования (с указанием суммы). </w:t>
      </w: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Таблица 2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Направления расходования средств на реализацию бизнес-плана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</w:p>
    <w:tbl>
      <w:tblPr>
        <w:tblW w:w="1516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2239"/>
        <w:gridCol w:w="2977"/>
        <w:gridCol w:w="1559"/>
        <w:gridCol w:w="1276"/>
        <w:gridCol w:w="1418"/>
        <w:gridCol w:w="3402"/>
        <w:gridCol w:w="1701"/>
      </w:tblGrid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10"/>
          <w:tblHeader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затрат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Поставщик (ссылка на сайт, если маркетплейс, </w:t>
            </w:r>
            <w:r>
              <w:rPr>
                <w:rFonts w:ascii="Liberation Serif" w:hAnsi="Liberation Serif" w:cs="Liberation Serif"/>
              </w:rPr>
              <w:br/>
              <w:t>то ссылка на карточку товара)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136" w:right="-79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Стоимость за единицу, руб.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</w:rPr>
              <w:t>Количест-во единиц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</w:rPr>
              <w:t>Общая стоимость, руб.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Источники финансирования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10"/>
          <w:tblHeader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</w:rPr>
              <w:t>Средства социального контракта</w:t>
            </w:r>
            <w:r>
              <w:rPr>
                <w:rStyle w:val="a7"/>
                <w:rFonts w:ascii="Liberation Serif" w:hAnsi="Liberation Serif" w:cs="Liberation Serif"/>
              </w:rPr>
              <w:footnoteReference w:id="1"/>
            </w:r>
            <w:r>
              <w:rPr>
                <w:rFonts w:ascii="Liberation Serif" w:hAnsi="Liberation Serif" w:cs="Liberation Serif"/>
              </w:rPr>
              <w:t>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Собственные средства, руб.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Приобретаемое оборудование (основные средства)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autoSpaceDE w:val="0"/>
              <w:textAlignment w:val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100% от суммы проекта на приобретение основных средств (за исключением автотранспортных (мототранспортных) средств, маломерных судов, самоходных машин)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Материально-производственные запасы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autoSpaceDE w:val="0"/>
              <w:textAlignment w:val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100% от суммы проекта на приобретение материально-производственных запасов, необходимых для осуществления предпринимательской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15% от суммы проекта на аренду помещения для осуществления деятельности предпринимателя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Оформление разрешительной документации, программного обеспечения, ЭЦП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10% от суммы проекта на компенсацию расходов, связанных с подготовкой и оформлением разрешительной документации, на приобретение программного обеспечения (исключительных прав на него), носителей электронной цифровой подписи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Реклама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*до 5 % от суммы проекта на оплату рекламных расходов на торговых площадках (сайтах) в сети интернет и в социальных сетях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903D5D" w:rsidRDefault="00903D5D" w:rsidP="00903D5D">
      <w:pPr>
        <w:sectPr w:rsidR="00903D5D">
          <w:headerReference w:type="default" r:id="rId8"/>
          <w:pgSz w:w="16838" w:h="11906" w:orient="landscape"/>
          <w:pgMar w:top="1418" w:right="1134" w:bottom="567" w:left="1134" w:header="720" w:footer="720" w:gutter="0"/>
          <w:cols w:space="720"/>
        </w:sect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lastRenderedPageBreak/>
        <w:t>Организационный план</w:t>
      </w:r>
    </w:p>
    <w:p w:rsidR="00903D5D" w:rsidRDefault="00903D5D" w:rsidP="00903D5D">
      <w:pPr>
        <w:pStyle w:val="a4"/>
        <w:spacing w:after="0" w:line="240" w:lineRule="auto"/>
        <w:ind w:left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(дает представление о сроках реализации проекта и кадровых ресурсах)</w:t>
      </w:r>
    </w:p>
    <w:p w:rsidR="00903D5D" w:rsidRDefault="00903D5D" w:rsidP="00903D5D">
      <w:pPr>
        <w:pStyle w:val="a4"/>
        <w:spacing w:after="0" w:line="240" w:lineRule="auto"/>
        <w:ind w:left="1429"/>
        <w:rPr>
          <w:rFonts w:ascii="Liberation Serif" w:hAnsi="Liberation Serif" w:cs="Liberation Serif"/>
          <w:i/>
          <w:sz w:val="24"/>
          <w:szCs w:val="24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какие действия на старте необходимо предпринять для достижения поставленной цели;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к какому сроку планируется начать деятельность по проекту.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Человеческие ресурсы: специалисты каких профессий и в каком количестве понадобятся (если понадобятся) для достижения поставленной цели, каковы условия сотрудничества с ними.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Организационный план необходимо представить по форме таблицы 3.</w:t>
      </w:r>
    </w:p>
    <w:p w:rsidR="00903D5D" w:rsidRDefault="00903D5D" w:rsidP="00903D5D">
      <w:pPr>
        <w:jc w:val="both"/>
        <w:rPr>
          <w:rFonts w:ascii="Liberation Serif" w:hAnsi="Liberation Serif" w:cs="Liberation Serif"/>
          <w:i/>
        </w:rPr>
      </w:pP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3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Организационный план</w:t>
      </w:r>
    </w:p>
    <w:tbl>
      <w:tblPr>
        <w:tblW w:w="966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0"/>
        <w:gridCol w:w="1134"/>
        <w:gridCol w:w="1134"/>
        <w:gridCol w:w="1134"/>
        <w:gridCol w:w="1276"/>
      </w:tblGrid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Действия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Срок выполнения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 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 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 неделя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 xml:space="preserve">Регистрация в качестве (ИП/ самозанятый)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 помещения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Закуп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Запуск рекламы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  <w:i/>
              </w:rPr>
            </w:pPr>
            <w:r>
              <w:rPr>
                <w:rFonts w:ascii="Liberation Serif" w:hAnsi="Liberation Serif" w:cs="Liberation Serif"/>
                <w:i/>
              </w:rPr>
              <w:t>Иные параметры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Начало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Liberation Serif" w:hAnsi="Liberation Serif" w:cs="Liberation Serif"/>
          <w:b/>
          <w:color w:val="000000"/>
          <w:sz w:val="24"/>
          <w:szCs w:val="24"/>
        </w:rPr>
      </w:pPr>
      <w:r>
        <w:rPr>
          <w:rFonts w:ascii="Liberation Serif" w:hAnsi="Liberation Serif" w:cs="Liberation Serif"/>
          <w:b/>
          <w:color w:val="000000"/>
          <w:sz w:val="24"/>
          <w:szCs w:val="24"/>
        </w:rPr>
        <w:t>Финансовый план</w:t>
      </w:r>
    </w:p>
    <w:p w:rsidR="00903D5D" w:rsidRDefault="00903D5D" w:rsidP="00903D5D">
      <w:pPr>
        <w:jc w:val="center"/>
      </w:pPr>
      <w:r>
        <w:rPr>
          <w:rFonts w:ascii="Liberation Serif" w:hAnsi="Liberation Serif" w:cs="Liberation Serif"/>
          <w:color w:val="000000"/>
        </w:rPr>
        <w:t>(в этом разделе необходимо показать движение денежных средств, финансовую модель, расчеты чистой прибыли, срока окупаемости, точки безубыточности):</w:t>
      </w:r>
    </w:p>
    <w:p w:rsidR="00903D5D" w:rsidRDefault="00903D5D" w:rsidP="00903D5D">
      <w:pPr>
        <w:jc w:val="both"/>
        <w:rPr>
          <w:rFonts w:ascii="Liberation Serif" w:hAnsi="Liberation Serif" w:cs="Liberation Serif"/>
          <w:b/>
        </w:rPr>
      </w:pP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 какая сумма понадобится для старта проекта, на что будут направленны средства субсидии, а на что собственные средства инициатора проекта;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 из чего будут складываться постоянные и переменные ежемесячные расходы.</w:t>
      </w:r>
    </w:p>
    <w:p w:rsidR="00903D5D" w:rsidRDefault="00903D5D" w:rsidP="00903D5D">
      <w:pPr>
        <w:pStyle w:val="a4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Таблица 4 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Расчет расходов помесячно в первый год деятельности, тыс. рублей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</w:p>
    <w:tbl>
      <w:tblPr>
        <w:tblW w:w="1020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5"/>
        <w:gridCol w:w="569"/>
        <w:gridCol w:w="567"/>
        <w:gridCol w:w="851"/>
      </w:tblGrid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</w:rPr>
              <w:t>Расходы</w:t>
            </w:r>
            <w:r>
              <w:rPr>
                <w:rStyle w:val="a7"/>
                <w:rFonts w:ascii="Liberation Serif" w:hAnsi="Liberation Serif" w:cs="Liberation Serif"/>
              </w:rPr>
              <w:footnoteReference w:id="2"/>
            </w:r>
            <w:r>
              <w:rPr>
                <w:rFonts w:ascii="Liberation Serif" w:hAnsi="Liberation Serif" w:cs="Liberation Serif"/>
              </w:rPr>
              <w:t xml:space="preserve"> / месяцы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</w:t>
            </w:r>
          </w:p>
        </w:tc>
      </w:tr>
    </w:tbl>
    <w:p w:rsidR="00903D5D" w:rsidRDefault="00903D5D" w:rsidP="00903D5D">
      <w:pPr>
        <w:jc w:val="center"/>
        <w:rPr>
          <w:rFonts w:ascii="Liberation Serif" w:hAnsi="Liberation Serif" w:cs="Liberation Serif"/>
          <w:b/>
          <w:sz w:val="2"/>
          <w:szCs w:val="2"/>
        </w:rPr>
      </w:pPr>
    </w:p>
    <w:tbl>
      <w:tblPr>
        <w:tblW w:w="1020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567"/>
        <w:gridCol w:w="851"/>
      </w:tblGrid>
      <w:tr w:rsidR="00903D5D" w:rsidTr="006E1EA8">
        <w:tblPrEx>
          <w:tblCellMar>
            <w:top w:w="0" w:type="dxa"/>
            <w:bottom w:w="0" w:type="dxa"/>
          </w:tblCellMar>
        </w:tblPrEx>
        <w:trPr>
          <w:trHeight w:val="495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107"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108"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t xml:space="preserve">Переменные расходы 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(расходы, непосредственно связанные с объемом производства, реализацией товаров/услуг. Чем больше вы производите/продаете, тем больше такие издержки: материалы, комплектующие, полуфабрикаты, используемые в производстве, топливо и энергия для технологических нужд, заработная плата основных рабочих с отчислениями с заработной платы во внебюджетные фонды и другие расходы)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Сырье и материалы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Комплектующие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Горюче-смазочные материалы (транспортные расходы)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Прочие переменные расходы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Расходы на рекламу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lastRenderedPageBreak/>
              <w:t>Постоянные расходы</w:t>
            </w:r>
            <w:r>
              <w:rPr>
                <w:rFonts w:ascii="Liberation Serif" w:hAnsi="Liberation Serif" w:cs="Liberation Serif"/>
              </w:rPr>
              <w:t xml:space="preserve"> </w:t>
            </w:r>
          </w:p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(не зависят напрямую от объемов производства товаров/услуг: арендная плата офисных помещений и другие расходы, амортизационные отчисления)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Ремонт и тех. обслуживание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Амортизация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Страховые взносы (фиксированный платеж ИП за себя)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Аренда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Канцтовары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Связь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ИТОГО, тыс.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 xml:space="preserve">Сколько товаров (услуг) и по какой цене планируется продавать в каждом последующем месяце в течение календарного года с учетом сезонности спроса, заполнить по форме таблицы 5. </w:t>
      </w:r>
    </w:p>
    <w:p w:rsidR="00903D5D" w:rsidRDefault="00903D5D" w:rsidP="00903D5D">
      <w:pPr>
        <w:jc w:val="right"/>
        <w:rPr>
          <w:rFonts w:ascii="Liberation Serif" w:hAnsi="Liberation Serif" w:cs="Liberation Serif"/>
          <w:b/>
        </w:rPr>
      </w:pP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5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План продаж и выручки</w:t>
      </w:r>
    </w:p>
    <w:p w:rsidR="00903D5D" w:rsidRDefault="00903D5D" w:rsidP="00903D5D">
      <w:pPr>
        <w:jc w:val="both"/>
        <w:rPr>
          <w:rFonts w:ascii="Liberation Serif" w:hAnsi="Liberation Serif" w:cs="Liberation Serif"/>
          <w:b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1"/>
        <w:gridCol w:w="1134"/>
        <w:gridCol w:w="1134"/>
        <w:gridCol w:w="1134"/>
        <w:gridCol w:w="1134"/>
        <w:gridCol w:w="1134"/>
        <w:gridCol w:w="1134"/>
        <w:gridCol w:w="993"/>
        <w:gridCol w:w="992"/>
      </w:tblGrid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Продукт 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Продукт Б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Продукт В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ИТОГО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79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за единицу,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108" w:right="-108"/>
              <w:jc w:val="center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 по всем продук-там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сумма выручки, тыс. руб.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продажи,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выручка,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ind w:left="-79"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 за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Рассчитать средний чек – среднюю сумму, которую клиент тратит за одну транзакцию или покупку в бизнесе. Анализ динамики среднего чека помогает оценить эффективность работы, спрос на товары и услуги разного ценового сегмента, а также финансовую устойчивость бизнеса.</w:t>
      </w: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jc w:val="center"/>
      </w:pPr>
      <w:r>
        <w:rPr>
          <w:rStyle w:val="a3"/>
          <w:rFonts w:ascii="Liberation Serif" w:hAnsi="Liberation Serif" w:cs="Liberation Serif"/>
          <w:color w:val="333333"/>
          <w:shd w:val="clear" w:color="auto" w:fill="FFFFFF"/>
        </w:rPr>
        <w:t>Средний чек = Выручка за период / Количество продаж за период</w:t>
      </w: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lastRenderedPageBreak/>
        <w:t>Рассчитать объем чистой прибыли за год (таблицы 6 и 7. Выбрать нужную).</w:t>
      </w: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6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Расчет чистой прибыли помесячно в первый год деятельности, тыс. руб.</w:t>
      </w:r>
    </w:p>
    <w:p w:rsidR="00903D5D" w:rsidRDefault="00903D5D" w:rsidP="00903D5D">
      <w:pPr>
        <w:jc w:val="center"/>
      </w:pPr>
      <w:r>
        <w:rPr>
          <w:rFonts w:ascii="Liberation Serif" w:hAnsi="Liberation Serif" w:cs="Liberation Serif"/>
          <w:b/>
        </w:rPr>
        <w:t>(для систем налогообложения УСН (доход – расход), ОСНО)</w:t>
      </w:r>
      <w:r>
        <w:rPr>
          <w:rStyle w:val="a7"/>
          <w:rFonts w:ascii="Liberation Serif" w:hAnsi="Liberation Serif" w:cs="Liberation Serif"/>
          <w:b/>
        </w:rPr>
        <w:footnoteReference w:id="3"/>
      </w:r>
    </w:p>
    <w:p w:rsidR="00903D5D" w:rsidRDefault="00903D5D" w:rsidP="00903D5D">
      <w:pPr>
        <w:jc w:val="center"/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9"/>
        <w:gridCol w:w="567"/>
        <w:gridCol w:w="567"/>
        <w:gridCol w:w="567"/>
        <w:gridCol w:w="567"/>
        <w:gridCol w:w="567"/>
        <w:gridCol w:w="567"/>
        <w:gridCol w:w="564"/>
        <w:gridCol w:w="569"/>
        <w:gridCol w:w="565"/>
        <w:gridCol w:w="567"/>
        <w:gridCol w:w="570"/>
        <w:gridCol w:w="567"/>
        <w:gridCol w:w="567"/>
      </w:tblGrid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Месяцы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Ито-го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п. 1. Выручка </w:t>
            </w:r>
            <w:r>
              <w:rPr>
                <w:rFonts w:ascii="Liberation Serif" w:hAnsi="Liberation Serif" w:cs="Liberation Serif"/>
              </w:rPr>
              <w:br/>
              <w:t>(см. Табл. 5)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 xml:space="preserve">п. 2. Издержки </w:t>
            </w:r>
            <w:r>
              <w:rPr>
                <w:rFonts w:ascii="Liberation Serif" w:hAnsi="Liberation Serif" w:cs="Liberation Serif"/>
              </w:rPr>
              <w:br/>
              <w:t>(см. табл.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п.3. Валовая прибыль</w:t>
            </w:r>
          </w:p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(П.1 – П.2)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 4. Налог на доход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п. 5. Чистая прибыль за вычетом налогов</w:t>
            </w:r>
          </w:p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(п. 3 – п.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п. 6. Чистая прибыль нарастающим итогом</w:t>
            </w:r>
            <w:r>
              <w:rPr>
                <w:rStyle w:val="a7"/>
                <w:rFonts w:ascii="Liberation Serif" w:hAnsi="Liberation Serif" w:cs="Liberation Serif"/>
              </w:rPr>
              <w:footnoteReference w:id="4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или</w:t>
      </w: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7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Расчет чистой прибыли помесячно в первый год деятельности, тыс. руб.</w:t>
      </w:r>
    </w:p>
    <w:p w:rsidR="00903D5D" w:rsidRDefault="00903D5D" w:rsidP="00903D5D">
      <w:pPr>
        <w:jc w:val="center"/>
      </w:pPr>
      <w:r>
        <w:rPr>
          <w:rFonts w:ascii="Liberation Serif" w:hAnsi="Liberation Serif" w:cs="Liberation Serif"/>
          <w:b/>
        </w:rPr>
        <w:t>(для системы налогообложения НПД, УСН (доход * 6%))</w:t>
      </w:r>
      <w:r>
        <w:rPr>
          <w:rFonts w:ascii="Liberation Serif" w:hAnsi="Liberation Serif" w:cs="Liberation Serif"/>
          <w:b/>
          <w:vertAlign w:val="superscript"/>
        </w:rPr>
        <w:t>3</w:t>
      </w:r>
    </w:p>
    <w:p w:rsidR="00903D5D" w:rsidRDefault="00903D5D" w:rsidP="00903D5D">
      <w:pPr>
        <w:jc w:val="center"/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Месяцы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Итого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 xml:space="preserve">п. 1 Выручка </w:t>
            </w:r>
            <w:r>
              <w:rPr>
                <w:rFonts w:ascii="Liberation Serif" w:hAnsi="Liberation Serif" w:cs="Liberation Serif"/>
              </w:rPr>
              <w:br/>
              <w:t>(см. табл. 5)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п. 2 Налог на доход</w:t>
            </w:r>
            <w:r>
              <w:rPr>
                <w:rFonts w:ascii="Liberation Serif" w:hAnsi="Liberation Serif" w:cs="Liberation Serif"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 xml:space="preserve">п. 3 Издержки </w:t>
            </w:r>
            <w:r>
              <w:rPr>
                <w:rFonts w:ascii="Liberation Serif" w:hAnsi="Liberation Serif" w:cs="Liberation Serif"/>
              </w:rPr>
              <w:br/>
              <w:t>(см. табл. 4)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п. 4 Чистая прибыль </w:t>
            </w:r>
          </w:p>
          <w:p w:rsidR="00903D5D" w:rsidRDefault="00903D5D" w:rsidP="006E1EA8">
            <w:r>
              <w:rPr>
                <w:rFonts w:ascii="Liberation Serif" w:hAnsi="Liberation Serif" w:cs="Liberation Serif"/>
              </w:rPr>
              <w:t>(п. 1 – п. 2 – п. 3)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Чистая прибыль нарастающим итогом</w:t>
            </w:r>
            <w:r>
              <w:rPr>
                <w:rStyle w:val="a7"/>
                <w:rFonts w:ascii="Liberation Serif" w:hAnsi="Liberation Serif" w:cs="Liberation Serif"/>
              </w:rPr>
              <w:footnoteReference w:id="5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Для обоснования экономической эффективности проекта необходимо заполнить информацию об основных финансовых показателях и рентабельности проекта в таблице 8, а также рассчитать точку безубыточности.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jc w:val="right"/>
      </w:pPr>
      <w:r>
        <w:rPr>
          <w:rFonts w:ascii="Liberation Serif" w:hAnsi="Liberation Serif" w:cs="Liberation Serif"/>
        </w:rPr>
        <w:lastRenderedPageBreak/>
        <w:t>Таблица 8</w:t>
      </w:r>
    </w:p>
    <w:p w:rsidR="00903D5D" w:rsidRDefault="00903D5D" w:rsidP="00903D5D">
      <w:pPr>
        <w:pStyle w:val="a4"/>
        <w:spacing w:after="0" w:line="240" w:lineRule="auto"/>
        <w:ind w:left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Расчет показателей эффективности</w:t>
      </w:r>
    </w:p>
    <w:p w:rsidR="00903D5D" w:rsidRDefault="00903D5D" w:rsidP="00903D5D">
      <w:pPr>
        <w:pStyle w:val="a4"/>
        <w:spacing w:after="0" w:line="240" w:lineRule="auto"/>
        <w:ind w:left="0"/>
        <w:jc w:val="center"/>
      </w:pPr>
    </w:p>
    <w:tbl>
      <w:tblPr>
        <w:tblW w:w="694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2835"/>
      </w:tblGrid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Инвестиции в проект, тыс. руб.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Выручка за 12 мес., тыс. руб.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Совокупные затраты, тыс. руб.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Чистая прибыль, тыс. руб.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Рентабельность проекта, 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Фактический срок окупаемости, мес.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</w:tbl>
    <w:p w:rsidR="00903D5D" w:rsidRDefault="00903D5D" w:rsidP="00903D5D">
      <w:pPr>
        <w:ind w:firstLine="709"/>
        <w:jc w:val="both"/>
        <w:rPr>
          <w:rFonts w:ascii="Liberation Serif" w:eastAsia="Calibri" w:hAnsi="Liberation Serif" w:cs="Liberation Serif"/>
          <w:lang w:eastAsia="en-US"/>
        </w:rPr>
      </w:pP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>Расчет рентабельности проекта (РП): РП = Чистая прибыль : инвестиции в проект * 100</w:t>
      </w: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 xml:space="preserve">Расчет точки безубыточности (ТБ) (количество услуг в месяц) </w:t>
      </w: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b/>
          <w:lang w:eastAsia="en-US"/>
        </w:rPr>
        <w:t>ТБ = Постоянные расходы : (Стоимость 1 товара/услуги (средний чек) – переменные расходы), где</w:t>
      </w: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>Постоянные расходы (руб.) = Сумма постоянных расходов : 12 месяцев;</w:t>
      </w: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 xml:space="preserve">Переменные расходы на производство 1 услуги (руб.) = Средняя сумма переменных расходов в месяц : среднее количество услуг в месяц. </w:t>
      </w:r>
    </w:p>
    <w:p w:rsidR="00903D5D" w:rsidRDefault="00903D5D" w:rsidP="00903D5D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 xml:space="preserve">В денежном выражении </w:t>
      </w:r>
      <w:r>
        <w:rPr>
          <w:rFonts w:ascii="Liberation Serif" w:eastAsia="Calibri" w:hAnsi="Liberation Serif" w:cs="Liberation Serif"/>
          <w:b/>
          <w:lang w:eastAsia="en-US"/>
        </w:rPr>
        <w:t>точка безубыточности = Постоянные расходы : (средняя выручка в месяц – средние переменные расходы в месяц * выручка в месяц.</w:t>
      </w:r>
    </w:p>
    <w:p w:rsidR="00903D5D" w:rsidRDefault="00903D5D" w:rsidP="00903D5D">
      <w:pPr>
        <w:jc w:val="both"/>
        <w:rPr>
          <w:rFonts w:ascii="Liberation Serif" w:hAnsi="Liberation Serif" w:cs="Liberation Serif"/>
          <w:b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Риски и перспективы</w:t>
      </w:r>
    </w:p>
    <w:p w:rsidR="00903D5D" w:rsidRDefault="00903D5D" w:rsidP="00903D5D">
      <w:pPr>
        <w:jc w:val="center"/>
      </w:pPr>
      <w:r>
        <w:rPr>
          <w:rFonts w:ascii="Liberation Serif" w:hAnsi="Liberation Serif" w:cs="Liberation Serif"/>
          <w:i/>
        </w:rPr>
        <w:t xml:space="preserve">(Оценка рисков: </w:t>
      </w:r>
      <w:r>
        <w:rPr>
          <w:rFonts w:ascii="Liberation Serif" w:hAnsi="Liberation Serif" w:cs="Liberation Serif"/>
          <w:i/>
          <w:shd w:val="clear" w:color="auto" w:fill="FFFFFF"/>
        </w:rPr>
        <w:t>какие проблемы могут встретиться на пути развития данного этапа предприятия и как их преодолеть или минимизировать)</w:t>
      </w: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Основные виды рисков: 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рыночные риски: связаны с изменением спроса на продукт или услугу, появлением новых конкурентов, изменением законодательства и другими факторами, влияющими на успешность бизнеса на рынке;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операционные риски: риски, связанные с ошибками в операционной деятельности, такими как проблемы с качеством продукции, сбои в работе IT-систем;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финансовые риски: включают в себя риски, связанные с изменением процентных ставок, валютного курса и других финансовых показателей, которые могут повлиять на прибыльность бизнеса;</w:t>
      </w: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>– регуляторные риски: риски, связанные с изменениями в законодательстве, регулирующих нормативных актах, которые могут влиять на деятельность компании;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репутационные риски: связаны с потерей репутации компании из-за негативных отзывов, судебных исков, скандалов и других факторов;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технологические риски: риск сбоев в работе новых технологий, которые используются в бизнесе, а также риск потери данных.</w:t>
      </w:r>
    </w:p>
    <w:p w:rsidR="00903D5D" w:rsidRDefault="00903D5D" w:rsidP="00903D5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9</w:t>
      </w:r>
    </w:p>
    <w:p w:rsidR="00903D5D" w:rsidRDefault="00903D5D" w:rsidP="00903D5D">
      <w:pPr>
        <w:jc w:val="center"/>
        <w:rPr>
          <w:rFonts w:ascii="Liberation Serif" w:hAnsi="Liberation Serif" w:cs="Liberation Serif"/>
          <w:b/>
        </w:rPr>
      </w:pPr>
      <w:bookmarkStart w:id="0" w:name="_Toc130825999"/>
      <w:r>
        <w:rPr>
          <w:rFonts w:ascii="Liberation Serif" w:hAnsi="Liberation Serif" w:cs="Liberation Serif"/>
          <w:b/>
        </w:rPr>
        <w:t>Риски и мероприятия по минимизации</w:t>
      </w:r>
      <w:bookmarkEnd w:id="0"/>
    </w:p>
    <w:p w:rsidR="00903D5D" w:rsidRDefault="00903D5D" w:rsidP="00903D5D">
      <w:pPr>
        <w:jc w:val="center"/>
        <w:rPr>
          <w:rFonts w:ascii="Liberation Serif" w:hAnsi="Liberation Serif" w:cs="Liberation Serif"/>
        </w:rPr>
      </w:pPr>
    </w:p>
    <w:tbl>
      <w:tblPr>
        <w:tblW w:w="92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4"/>
        <w:gridCol w:w="1560"/>
        <w:gridCol w:w="4257"/>
      </w:tblGrid>
      <w:tr w:rsidR="00903D5D" w:rsidTr="006E1EA8">
        <w:tblPrEx>
          <w:tblCellMar>
            <w:top w:w="0" w:type="dxa"/>
            <w:bottom w:w="0" w:type="dxa"/>
          </w:tblCellMar>
        </w:tblPrEx>
        <w:trPr>
          <w:trHeight w:val="555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Возможные риски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Фактор риска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Меры по снижению влияния риска (опишите ваши действия)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272"/>
          <w:jc w:val="center"/>
        </w:trPr>
        <w:tc>
          <w:tcPr>
            <w:tcW w:w="9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</w:pPr>
            <w:r>
              <w:rPr>
                <w:rFonts w:ascii="Liberation Serif" w:hAnsi="Liberation Serif" w:cs="Liberation Serif"/>
                <w:b/>
              </w:rPr>
              <w:t>Пример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716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Экономические риски связаны с неплатежеспособностью потребителя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Уменьшение дохода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Постоянная работа с клиентами, совершенствование товара</w:t>
            </w:r>
          </w:p>
        </w:tc>
      </w:tr>
      <w:tr w:rsidR="00903D5D" w:rsidTr="006E1EA8">
        <w:tblPrEx>
          <w:tblCellMar>
            <w:top w:w="0" w:type="dxa"/>
            <w:bottom w:w="0" w:type="dxa"/>
          </w:tblCellMar>
        </w:tblPrEx>
        <w:trPr>
          <w:trHeight w:val="684"/>
          <w:jc w:val="center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Снижение цен конкурентами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Уменьшение дохода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D5D" w:rsidRDefault="00903D5D" w:rsidP="006E1EA8">
            <w:r>
              <w:rPr>
                <w:rFonts w:ascii="Liberation Serif" w:hAnsi="Liberation Serif" w:cs="Liberation Serif"/>
              </w:rPr>
              <w:t>Гибкая ценовая политика, акции</w:t>
            </w:r>
          </w:p>
        </w:tc>
      </w:tr>
    </w:tbl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Перспективы: как в дальнейшем видится развитие бизнеса (на второй и последующие годы ведения деятельности).</w:t>
      </w:r>
    </w:p>
    <w:p w:rsidR="00903D5D" w:rsidRDefault="00903D5D" w:rsidP="00903D5D">
      <w:pPr>
        <w:jc w:val="both"/>
        <w:rPr>
          <w:rFonts w:ascii="Liberation Serif" w:hAnsi="Liberation Serif" w:cs="Liberation Serif"/>
        </w:rPr>
      </w:pPr>
    </w:p>
    <w:p w:rsidR="00903D5D" w:rsidRDefault="00903D5D" w:rsidP="00903D5D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Приложения (при необходимости)</w:t>
      </w:r>
    </w:p>
    <w:p w:rsidR="00903D5D" w:rsidRDefault="00903D5D" w:rsidP="00903D5D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– документы, подтверждающие наличие образования в выбранной сфере ведения предпринимательской деятельности (дипломы, сертификаты о прохождении обучения);</w:t>
      </w: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>– фотографии товара/результата предоставления услуги, отзывы клиентов (подтверждение опыта работы в выбранной сфере);</w:t>
      </w:r>
    </w:p>
    <w:p w:rsidR="00903D5D" w:rsidRDefault="00903D5D" w:rsidP="00903D5D">
      <w:pPr>
        <w:ind w:firstLine="709"/>
        <w:jc w:val="both"/>
      </w:pPr>
      <w:r>
        <w:rPr>
          <w:rFonts w:ascii="Liberation Serif" w:hAnsi="Liberation Serif" w:cs="Liberation Serif"/>
        </w:rPr>
        <w:t>– иные документы, необходимые для подтверждения сведений, приведенных в бизнес-плане (например, договор аренды, если часть субсидии планируется направить на оплату аренды помещения для ведения предпринимательской деятельности).</w:t>
      </w:r>
    </w:p>
    <w:p w:rsidR="003E7AAF" w:rsidRDefault="003E7AAF">
      <w:bookmarkStart w:id="1" w:name="_GoBack"/>
      <w:bookmarkEnd w:id="1"/>
    </w:p>
    <w:sectPr w:rsidR="003E7AAF">
      <w:headerReference w:type="default" r:id="rId9"/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253" w:rsidRDefault="008C0253" w:rsidP="00903D5D">
      <w:r>
        <w:separator/>
      </w:r>
    </w:p>
  </w:endnote>
  <w:endnote w:type="continuationSeparator" w:id="0">
    <w:p w:rsidR="008C0253" w:rsidRDefault="008C0253" w:rsidP="0090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TimesNewRomanPSMT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253" w:rsidRDefault="008C0253" w:rsidP="00903D5D">
      <w:r>
        <w:separator/>
      </w:r>
    </w:p>
  </w:footnote>
  <w:footnote w:type="continuationSeparator" w:id="0">
    <w:p w:rsidR="008C0253" w:rsidRDefault="008C0253" w:rsidP="00903D5D">
      <w:r>
        <w:continuationSeparator/>
      </w:r>
    </w:p>
  </w:footnote>
  <w:footnote w:id="1">
    <w:p w:rsidR="00903D5D" w:rsidRDefault="00903D5D" w:rsidP="00903D5D">
      <w:pPr>
        <w:autoSpaceDE w:val="0"/>
        <w:jc w:val="both"/>
        <w:textAlignment w:val="auto"/>
      </w:pPr>
      <w:r>
        <w:rPr>
          <w:rStyle w:val="a7"/>
        </w:rPr>
        <w:footnoteRef/>
      </w:r>
      <w:r>
        <w:rPr>
          <w:rFonts w:ascii="Liberation Serif" w:hAnsi="Liberation Serif" w:cs="Liberation Serif"/>
          <w:sz w:val="20"/>
          <w:szCs w:val="20"/>
        </w:rPr>
        <w:t xml:space="preserve"> В соответствии с подпунктом «б» пункта 10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определенной Федеральным законом «О государственной социальной помощи», утвержденных постановлением Правительства Российской Федерации от 16.11.2023 № 1931</w:t>
      </w:r>
    </w:p>
  </w:footnote>
  <w:footnote w:id="2">
    <w:p w:rsidR="00903D5D" w:rsidRDefault="00903D5D" w:rsidP="00903D5D">
      <w:pPr>
        <w:pStyle w:val="a5"/>
        <w:ind w:firstLine="0"/>
      </w:pPr>
      <w:r>
        <w:rPr>
          <w:rStyle w:val="a7"/>
        </w:rPr>
        <w:footnoteRef/>
      </w:r>
      <w:r>
        <w:t xml:space="preserve"> Приведен пример какие могут быть расходы, необходимо отразить расходы только по своему проекту</w:t>
      </w:r>
    </w:p>
  </w:footnote>
  <w:footnote w:id="3">
    <w:p w:rsidR="00903D5D" w:rsidRDefault="00903D5D" w:rsidP="00903D5D">
      <w:pPr>
        <w:pStyle w:val="a5"/>
        <w:ind w:firstLine="0"/>
      </w:pPr>
      <w:r>
        <w:rPr>
          <w:rStyle w:val="a7"/>
        </w:rPr>
        <w:footnoteRef/>
      </w:r>
      <w:r>
        <w:t xml:space="preserve"> По выбору системы налогообложения необходимо проконсультироваться </w:t>
      </w:r>
    </w:p>
  </w:footnote>
  <w:footnote w:id="4">
    <w:p w:rsidR="00903D5D" w:rsidRDefault="00903D5D" w:rsidP="00903D5D">
      <w:pPr>
        <w:pStyle w:val="a5"/>
        <w:ind w:firstLine="0"/>
      </w:pPr>
      <w:r>
        <w:rPr>
          <w:rStyle w:val="a7"/>
        </w:rPr>
        <w:footnoteRef/>
      </w:r>
      <w:r>
        <w:t xml:space="preserve"> Данная строка не учитывается при применении патентной системы (ПСН) налогообложения. Стоимость патента включается в издержки в месяцы его оплаты или делится на количество месяцев действия патента вместе со страховыми взносами ИП за себя</w:t>
      </w:r>
    </w:p>
  </w:footnote>
  <w:footnote w:id="5">
    <w:p w:rsidR="00903D5D" w:rsidRDefault="00903D5D" w:rsidP="00903D5D">
      <w:pPr>
        <w:pStyle w:val="a5"/>
        <w:ind w:firstLine="0"/>
      </w:pPr>
      <w:r>
        <w:rPr>
          <w:rStyle w:val="a7"/>
        </w:rPr>
        <w:footnoteRef/>
      </w:r>
      <w:r>
        <w:t xml:space="preserve"> В данной строке будет отражена точка окупаемости инвестиций (средств социального контракта): период, когда совокупная прибыль с начала деятельности покроет стоимость первоначальных инвестиций (средства социального контракта)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D5D" w:rsidRDefault="00903D5D">
    <w:pPr>
      <w:jc w:val="center"/>
    </w:pPr>
    <w:r>
      <w:rPr>
        <w:rFonts w:ascii="Liberation Serif" w:hAnsi="Liberation Serif" w:cs="Liberation Serif"/>
      </w:rPr>
      <w:fldChar w:fldCharType="begin"/>
    </w:r>
    <w:r>
      <w:rPr>
        <w:rFonts w:ascii="Liberation Serif" w:hAnsi="Liberation Serif" w:cs="Liberation Serif"/>
      </w:rPr>
      <w:instrText xml:space="preserve"> PAGE </w:instrText>
    </w:r>
    <w:r>
      <w:rPr>
        <w:rFonts w:ascii="Liberation Serif" w:hAnsi="Liberation Serif" w:cs="Liberation Serif"/>
      </w:rPr>
      <w:fldChar w:fldCharType="separate"/>
    </w:r>
    <w:r>
      <w:rPr>
        <w:rFonts w:ascii="Liberation Serif" w:hAnsi="Liberation Serif" w:cs="Liberation Serif"/>
        <w:noProof/>
      </w:rPr>
      <w:t>3</w:t>
    </w:r>
    <w:r>
      <w:rPr>
        <w:rFonts w:ascii="Liberation Serif" w:hAnsi="Liberation Serif" w:cs="Liberation Serif"/>
      </w:rPr>
      <w:fldChar w:fldCharType="end"/>
    </w:r>
  </w:p>
  <w:p w:rsidR="00903D5D" w:rsidRDefault="00903D5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D5D" w:rsidRDefault="00903D5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:rsidR="00903D5D" w:rsidRDefault="00903D5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9EC" w:rsidRDefault="008C0253">
    <w:pPr>
      <w:pStyle w:val="a8"/>
      <w:jc w:val="center"/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 w:rsidR="00903D5D">
      <w:rPr>
        <w:rFonts w:ascii="Liberation Serif" w:hAnsi="Liberation Serif"/>
        <w:noProof/>
      </w:rPr>
      <w:t>9</w:t>
    </w:r>
    <w:r>
      <w:rPr>
        <w:rFonts w:ascii="Liberation Serif" w:hAnsi="Liberation Seri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D3297"/>
    <w:multiLevelType w:val="multilevel"/>
    <w:tmpl w:val="0BE6D4C6"/>
    <w:lvl w:ilvl="0">
      <w:start w:val="1"/>
      <w:numFmt w:val="upperRoman"/>
      <w:lvlText w:val="%1."/>
      <w:lvlJc w:val="left"/>
      <w:pPr>
        <w:ind w:left="1429" w:hanging="720"/>
      </w:pPr>
      <w:rPr>
        <w:rFonts w:ascii="Liberation Serif" w:hAnsi="Liberation Serif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451248"/>
    <w:multiLevelType w:val="multilevel"/>
    <w:tmpl w:val="0C8C95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53"/>
    <w:rsid w:val="00195C53"/>
    <w:rsid w:val="003E7AAF"/>
    <w:rsid w:val="008C0253"/>
    <w:rsid w:val="0090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B9F8A-B249-44C2-8731-602C65BC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03D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rsid w:val="00903D5D"/>
    <w:rPr>
      <w:b/>
      <w:bCs/>
    </w:rPr>
  </w:style>
  <w:style w:type="paragraph" w:styleId="a4">
    <w:name w:val="List Paragraph"/>
    <w:basedOn w:val="a"/>
    <w:rsid w:val="00903D5D"/>
    <w:pPr>
      <w:spacing w:after="200" w:line="276" w:lineRule="auto"/>
      <w:ind w:left="72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a5">
    <w:name w:val="footnote text"/>
    <w:basedOn w:val="a"/>
    <w:link w:val="a6"/>
    <w:rsid w:val="00903D5D"/>
    <w:pPr>
      <w:ind w:firstLine="709"/>
      <w:jc w:val="both"/>
    </w:pPr>
    <w:rPr>
      <w:rFonts w:ascii="Liberation Serif" w:eastAsia="Calibri" w:hAnsi="Liberation Serif" w:cs="Liberation Serif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rsid w:val="00903D5D"/>
    <w:rPr>
      <w:rFonts w:ascii="Liberation Serif" w:eastAsia="Calibri" w:hAnsi="Liberation Serif" w:cs="Liberation Serif"/>
      <w:sz w:val="20"/>
      <w:szCs w:val="20"/>
    </w:rPr>
  </w:style>
  <w:style w:type="character" w:styleId="a7">
    <w:name w:val="footnote reference"/>
    <w:rsid w:val="00903D5D"/>
    <w:rPr>
      <w:position w:val="0"/>
      <w:vertAlign w:val="superscript"/>
    </w:rPr>
  </w:style>
  <w:style w:type="paragraph" w:styleId="a8">
    <w:name w:val="header"/>
    <w:basedOn w:val="a"/>
    <w:link w:val="a9"/>
    <w:rsid w:val="00903D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03D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903D5D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2090</Words>
  <Characters>11916</Characters>
  <Application>Microsoft Office Word</Application>
  <DocSecurity>0</DocSecurity>
  <Lines>99</Lines>
  <Paragraphs>27</Paragraphs>
  <ScaleCrop>false</ScaleCrop>
  <Company/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Бухаров Олег Александрович</dc:creator>
  <cp:keywords/>
  <dc:description/>
  <cp:lastModifiedBy>Бухаров Олег Александрович</cp:lastModifiedBy>
  <cp:revision>2</cp:revision>
  <dcterms:created xsi:type="dcterms:W3CDTF">2026-06-19T08:53:00Z</dcterms:created>
  <dcterms:modified xsi:type="dcterms:W3CDTF">2026-06-19T08:53:00Z</dcterms:modified>
</cp:coreProperties>
</file>